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«Средняя общеобразовательная школа №7»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Когалым</w:t>
      </w: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 работы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школьного методического объединения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учителей начальных классов</w:t>
      </w:r>
    </w:p>
    <w:p w:rsidR="00A05675" w:rsidRDefault="00491A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 – 2024</w:t>
      </w:r>
      <w:r w:rsidR="003716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учебный год</w:t>
      </w: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5579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84"/>
        <w:gridCol w:w="2995"/>
      </w:tblGrid>
      <w:tr w:rsidR="00A05675">
        <w:trPr>
          <w:trHeight w:val="241"/>
          <w:jc w:val="right"/>
        </w:trPr>
        <w:tc>
          <w:tcPr>
            <w:tcW w:w="2584" w:type="dxa"/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Руководители ШМО:</w:t>
            </w:r>
          </w:p>
          <w:p w:rsidR="00A05675" w:rsidRDefault="00A0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</w:tcPr>
          <w:p w:rsidR="00A05675" w:rsidRDefault="00A05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A05675">
        <w:trPr>
          <w:trHeight w:val="241"/>
          <w:jc w:val="right"/>
        </w:trPr>
        <w:tc>
          <w:tcPr>
            <w:tcW w:w="2584" w:type="dxa"/>
          </w:tcPr>
          <w:p w:rsidR="00A05675" w:rsidRDefault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Бирюк Р.В.,</w:t>
            </w:r>
          </w:p>
        </w:tc>
        <w:tc>
          <w:tcPr>
            <w:tcW w:w="2995" w:type="dxa"/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1-ых классов</w:t>
            </w:r>
          </w:p>
        </w:tc>
      </w:tr>
      <w:tr w:rsidR="00A05675">
        <w:trPr>
          <w:trHeight w:val="241"/>
          <w:jc w:val="right"/>
        </w:trPr>
        <w:tc>
          <w:tcPr>
            <w:tcW w:w="2584" w:type="dxa"/>
          </w:tcPr>
          <w:p w:rsidR="00A05675" w:rsidRDefault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Редька Т.И</w:t>
            </w:r>
            <w:r w:rsidR="00371601">
              <w:rPr>
                <w:rFonts w:eastAsia="Times New Roman"/>
                <w:color w:val="000000"/>
                <w:sz w:val="24"/>
                <w:szCs w:val="24"/>
              </w:rPr>
              <w:t>.,</w:t>
            </w:r>
          </w:p>
        </w:tc>
        <w:tc>
          <w:tcPr>
            <w:tcW w:w="2995" w:type="dxa"/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2-ых классов</w:t>
            </w:r>
          </w:p>
        </w:tc>
      </w:tr>
      <w:tr w:rsidR="00491AE4">
        <w:trPr>
          <w:trHeight w:val="241"/>
          <w:jc w:val="right"/>
        </w:trPr>
        <w:tc>
          <w:tcPr>
            <w:tcW w:w="2584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Старикова Т.Н.,</w:t>
            </w:r>
          </w:p>
        </w:tc>
        <w:tc>
          <w:tcPr>
            <w:tcW w:w="2995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3-ых классов</w:t>
            </w:r>
          </w:p>
        </w:tc>
      </w:tr>
      <w:tr w:rsidR="00491AE4">
        <w:trPr>
          <w:trHeight w:val="241"/>
          <w:jc w:val="right"/>
        </w:trPr>
        <w:tc>
          <w:tcPr>
            <w:tcW w:w="2584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Самыкина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995" w:type="dxa"/>
          </w:tcPr>
          <w:p w:rsidR="00491AE4" w:rsidRDefault="00491AE4" w:rsidP="00491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параллель 4-ых классов</w:t>
            </w:r>
          </w:p>
        </w:tc>
      </w:tr>
    </w:tbl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A056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Когалым, 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г.</w:t>
      </w:r>
    </w:p>
    <w:p w:rsidR="00A05675" w:rsidRDefault="00371601">
      <w:pPr>
        <w:tabs>
          <w:tab w:val="left" w:pos="1981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A05675" w:rsidRDefault="00371601">
      <w:pPr>
        <w:tabs>
          <w:tab w:val="left" w:pos="1981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План работы ШМО учителей начальных классов</w:t>
      </w:r>
    </w:p>
    <w:p w:rsidR="00A05675" w:rsidRDefault="0037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CC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2022/2023 учебный год</w:t>
      </w:r>
    </w:p>
    <w:p w:rsidR="00A05675" w:rsidRDefault="00371601">
      <w:pPr>
        <w:spacing w:before="180" w:after="1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</w:rPr>
        <w:t>«Профессиональная компетентность педагогов как факто</w:t>
      </w:r>
      <w:r w:rsidR="00F328F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повышения качества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условиях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обновленных ФГОС»</w:t>
      </w:r>
    </w:p>
    <w:p w:rsidR="00A05675" w:rsidRDefault="003716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системы непрерывного профессионального развития и роста профессиональной компетентности педагогических кадров, обеспечивающих повышение качества образования в начальной школе, за счет повышения педагогического мастерства, овладения профессиональными компетенциями, а также формирования функциональной грамотности (читательской, математической, естественнонаучной) среди обучающихся начальных классов средствами художественной литературы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5675" w:rsidRDefault="00371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05675" w:rsidRDefault="00371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Работать над развитием благоприятной и мотивирующей на учебу атмосферы в начальной школе, обучением обучающихся навыкам самоконтроля, самообразования и формирования универсальных учебных действий.</w:t>
      </w:r>
    </w:p>
    <w:p w:rsidR="00A05675" w:rsidRDefault="00371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Рассмотреть теоретические аспекты процесса формирования функциональной грамотности и выявить возможности активизации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 как условие формирования функциональной грамотности обучающихся. </w:t>
      </w:r>
    </w:p>
    <w:p w:rsidR="00A05675" w:rsidRDefault="00A056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371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разработке и реализации перспективных проектов, внедрении новых образовательных технологий, создании образовательных продуктов нового качества в режиме сотрудничества участников педагогической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площадки «Формирование функциональной грамотности средствами литературы».</w:t>
      </w:r>
    </w:p>
    <w:p w:rsidR="00A05675" w:rsidRDefault="00A056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37160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организации и проведении обмена научно-методической информацией о формировании функциональной грамотности как планируемого результата обучения младших школьников средствами художественной литературы.</w:t>
      </w:r>
    </w:p>
    <w:p w:rsidR="00A05675" w:rsidRDefault="00A0567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371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Продолжить работу с мотивированными обучающимися, развитием творческих способностей детей, работу, направленную на сохранение и укрепление здоровья и привития навыков здорового образа жизни всех участников образовательного процесса в начальной школе.</w:t>
      </w:r>
    </w:p>
    <w:p w:rsidR="00A05675" w:rsidRDefault="003716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Продолжить работу с учащимися с ОВЗ.</w:t>
      </w:r>
    </w:p>
    <w:p w:rsidR="00A05675" w:rsidRDefault="0037160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Направления работы МО: </w:t>
      </w:r>
    </w:p>
    <w:p w:rsidR="00A05675" w:rsidRDefault="00371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деятельность</w:t>
      </w:r>
    </w:p>
    <w:p w:rsidR="00A05675" w:rsidRDefault="00371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деятельность</w:t>
      </w:r>
    </w:p>
    <w:p w:rsidR="00A05675" w:rsidRDefault="00371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деятельность</w:t>
      </w:r>
    </w:p>
    <w:p w:rsidR="00A05675" w:rsidRDefault="003716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-аналитическая деятельность</w:t>
      </w:r>
    </w:p>
    <w:p w:rsidR="00A05675" w:rsidRDefault="00A056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75" w:rsidRDefault="00A056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418"/>
        <w:gridCol w:w="2545"/>
      </w:tblGrid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 «Планирование и организация методической работы</w:t>
            </w:r>
          </w:p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учителей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классов на 2022 - 2023 учебный год»</w:t>
            </w:r>
          </w:p>
        </w:tc>
      </w:tr>
      <w:tr w:rsidR="00A05675">
        <w:trPr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методической работы по повышению эффективности и качества образовательного процесса в новом 2022-2023 учебном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ШМО на</w:t>
            </w:r>
          </w:p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2022/2023 учебный год, тем по самообразованию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358D5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директора по УВР,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rPr>
          <w:trHeight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составлению перспективного пл</w:t>
            </w:r>
            <w:r w:rsidR="001358D5">
              <w:rPr>
                <w:rFonts w:ascii="Times New Roman" w:eastAsia="Times New Roman" w:hAnsi="Times New Roman" w:cs="Times New Roman"/>
                <w:sz w:val="24"/>
                <w:szCs w:val="24"/>
              </w:rPr>
              <w:t>ана педагогических работников для участия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профессиональных конкурсах, фестивалях, публикаций в различных источниках.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 w:rsidP="00371601">
            <w:pPr>
              <w:spacing w:after="0"/>
              <w:ind w:right="-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="00A7586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 смотре - конкурсе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объединений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ind w:right="-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предметной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358D5">
              <w:rPr>
                <w:rFonts w:ascii="Times New Roman" w:eastAsia="Times New Roman" w:hAnsi="Times New Roman" w:cs="Times New Roman"/>
                <w:sz w:val="24"/>
                <w:szCs w:val="24"/>
              </w:rPr>
              <w:t>ь директора по УВР,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1 четверти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рабочих программ по предметам и внеурочной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работу по теме: «Формирование 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1358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утверждение тем самообразования учителей.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городскому конкурсу чтецов.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родительских собраний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 w:rsidP="0037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педагогов об участии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профессиональных смотрах, конкурсах.</w:t>
            </w:r>
          </w:p>
          <w:p w:rsidR="00A05675" w:rsidRDefault="00DE7EB3" w:rsidP="0037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продукции</w:t>
            </w:r>
          </w:p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методической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очных  внекла</w:t>
            </w:r>
            <w:r w:rsidR="00DE7EB3">
              <w:rPr>
                <w:rFonts w:ascii="Times New Roman" w:eastAsia="Times New Roman" w:hAnsi="Times New Roman" w:cs="Times New Roman"/>
                <w:sz w:val="24"/>
                <w:szCs w:val="24"/>
              </w:rPr>
              <w:t>ссных  и внешкольных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развивающей, спортивно-оздоровительной, познавательной, воспитательной и творческой направленности по преподаваемым предметам по плану УО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 «Формирование функциональной грамотности средствами литературы».</w:t>
            </w:r>
          </w:p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конкурсах по плану ММЦ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  по русскому языку, математике, окружающему миру , литературному чтению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E7EB3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ШМО, учителя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05675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на 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подход к оцениванию результатов образования как фактор мотивации учеников»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DE7E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ШМО, учителя нач. классов</w:t>
            </w:r>
          </w:p>
        </w:tc>
      </w:tr>
      <w:tr w:rsidR="002E31D7">
        <w:trPr>
          <w:trHeight w:val="10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7" w:rsidRDefault="002E31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7" w:rsidRDefault="002E31D7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адаптационного периода в 1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в соответствии с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7" w:rsidRDefault="002E31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7" w:rsidRDefault="002E31D7" w:rsidP="002E31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 1-ых классов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«Организация работы с одарёнными детьми»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одарённых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внеурочной работы с одарёнными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урочного обучения одарённых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73536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60" w:rsidRDefault="00735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60" w:rsidRDefault="00735360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адаптационного периода в 1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классах, в соответствии с ФГОС</w:t>
            </w:r>
            <w:r w:rsidR="002E3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(из опыта работа)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60" w:rsidRDefault="00735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60" w:rsidRDefault="00735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2 четверти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="00DE7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одительских собраний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начальной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6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«Формы и методы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одарёнными детьми </w:t>
            </w:r>
            <w:r w:rsidR="00206EFD">
              <w:rPr>
                <w:rFonts w:ascii="Times New Roman" w:eastAsia="Times New Roman" w:hAnsi="Times New Roman" w:cs="Times New Roman"/>
                <w:sz w:val="24"/>
                <w:szCs w:val="24"/>
              </w:rPr>
              <w:t>в урочное и внеурочное время» (Работа с методической литературой по данной теме)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со слабоуспевающими детьми, плана работы с одарёнными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75" w:rsidRDefault="0020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контрольные  работы за 1 полугодие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и исследовательская деятельность 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индивидуальной и групповой формах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 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науки в начальной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руководители ШМО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Заседание № 3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«Повышение эффективности современного урока через применение современных образовательных технологий в соответствии с новыми ФГОС третьего поколения». 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Влияние современных технологий на повышение учебной и творческой мотивации учащихся.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полугодовых контрольных работ.</w:t>
            </w:r>
          </w:p>
          <w:p w:rsidR="00A05675" w:rsidRDefault="00371601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программ  по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Предварительный отчет о работе над методической темой.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результативности индивидуальной работы с учащимися, имеющими повышенную учебную мотивацию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3 четверти</w:t>
            </w:r>
          </w:p>
        </w:tc>
      </w:tr>
      <w:tr w:rsidR="00A05675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Дню защитника Отечества.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rPr>
          <w:trHeight w:val="6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муниципальной олимпиаде «Юниор»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4-ых классов</w:t>
            </w:r>
          </w:p>
        </w:tc>
      </w:tr>
      <w:tr w:rsidR="00A05675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05675" w:rsidRDefault="00A056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мероприятия, посвященные семье и семейным традициям.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20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 по теме: «Современные образовательные технологии в учебно-воспитательном процессе»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9F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9F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проектов и инициатив «Леонардо»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9F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«Гости из будущего»</w:t>
            </w:r>
            <w:r w:rsidR="009F736C">
              <w:rPr>
                <w:rFonts w:ascii="Times New Roman" w:eastAsia="Times New Roman" w:hAnsi="Times New Roman" w:cs="Times New Roman"/>
                <w:sz w:val="24"/>
                <w:szCs w:val="24"/>
              </w:rPr>
              <w:t>, «Творческий салют»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9F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F736C" w:rsidRDefault="009F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9F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 материалов промежуточной аттестации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нач. классов 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Заседание № 4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«Формирование функциональной грамотности средствами литературы». (круглый стол)</w:t>
            </w:r>
          </w:p>
        </w:tc>
      </w:tr>
      <w:tr w:rsidR="00A05675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функциональной грамотности средствами литературы из опыта работы</w:t>
            </w:r>
          </w:p>
          <w:p w:rsidR="00A05675" w:rsidRDefault="00A05675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над методической темой.</w:t>
            </w:r>
          </w:p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деятельности педагогического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перспективного плана работы ШМО на 2023/2024 учебный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A056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0567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4 четверти</w:t>
            </w:r>
          </w:p>
        </w:tc>
      </w:tr>
      <w:tr w:rsidR="00A05675">
        <w:trPr>
          <w:trHeight w:val="7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городском семинаре по функциональной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Овсянникова И.С.,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контрольные  работы за год (Промежуточная аттестация)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 по предметам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</w:t>
            </w: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УВР. Руководитель ШМО</w:t>
            </w:r>
          </w:p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4-ых классов</w:t>
            </w:r>
          </w:p>
        </w:tc>
      </w:tr>
      <w:tr w:rsidR="00A056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9F7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16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 w:rsidP="003716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учителей по теме самообразования (по выбранной форме работы)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75" w:rsidRDefault="003716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</w:tbl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05675" w:rsidRDefault="00A0567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05675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53B"/>
    <w:multiLevelType w:val="multilevel"/>
    <w:tmpl w:val="66D0CB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5"/>
    <w:rsid w:val="001358D5"/>
    <w:rsid w:val="00206EFD"/>
    <w:rsid w:val="002E31D7"/>
    <w:rsid w:val="00371601"/>
    <w:rsid w:val="00491AE4"/>
    <w:rsid w:val="006D4D67"/>
    <w:rsid w:val="00735360"/>
    <w:rsid w:val="009F736C"/>
    <w:rsid w:val="00A05675"/>
    <w:rsid w:val="00A7586B"/>
    <w:rsid w:val="00DE7EB3"/>
    <w:rsid w:val="00F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267B"/>
  <w15:docId w15:val="{7B6DE709-9151-4BAD-8131-37A4174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A4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E805A4"/>
    <w:pPr>
      <w:spacing w:after="0" w:line="240" w:lineRule="auto"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9C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C5591"/>
    <w:rPr>
      <w:b/>
      <w:bCs/>
    </w:rPr>
  </w:style>
  <w:style w:type="paragraph" w:styleId="a7">
    <w:name w:val="List Paragraph"/>
    <w:basedOn w:val="a"/>
    <w:link w:val="a8"/>
    <w:uiPriority w:val="34"/>
    <w:qFormat/>
    <w:rsid w:val="00FA4D44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C5568D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611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0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ECE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o2tlcjC2qn0wD7cqNDlchaunrg==">AMUW2mXK8mWRODdGCWIL+ou/yEHe+FGsxbIlt0u0SUqgpxZWoxgY1hL0/WYSrsiCL3vUmCNgQlnWp0dQEuXADeJggDvCOsbbW1II9mB8XHLNZZMKlX+3qSn2flA9t+VB0p0tbdjmJTgZ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2016-10-09T07:19:00Z</dcterms:created>
  <dcterms:modified xsi:type="dcterms:W3CDTF">2023-09-09T13:50:00Z</dcterms:modified>
</cp:coreProperties>
</file>